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71" w:rsidRPr="00697B20" w:rsidRDefault="00BA30FC" w:rsidP="0098660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Załącznik </w:t>
      </w:r>
      <w:r w:rsidR="006B76DE"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Nr 1 </w:t>
      </w:r>
      <w:r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do  Uchwały Nr </w:t>
      </w:r>
      <w:r w:rsidR="006B76DE"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809</w:t>
      </w:r>
      <w:r w:rsidR="002F07CF"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/VII/2022 </w:t>
      </w:r>
      <w:r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</w:t>
      </w:r>
      <w:r w:rsidR="001D1D36"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ORPiP </w:t>
      </w:r>
      <w:r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z dnia </w:t>
      </w:r>
      <w:r w:rsidR="002F07CF"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15 grudnia 2022 r.</w:t>
      </w:r>
      <w:r w:rsidR="009E6D71"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w sprawie zatwierdzenia </w:t>
      </w:r>
    </w:p>
    <w:p w:rsidR="006B76DE" w:rsidRPr="006B76DE" w:rsidRDefault="009E6D71" w:rsidP="006B76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7B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„</w:t>
      </w:r>
      <w:r w:rsidR="006B76DE" w:rsidRPr="00697B2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Regulaminu dofinansowania kosztów leczenia uzdrowiskowego, turnusu rehabilitacyjnego oraz zabiegów rehabilitacyjnych lub leczniczych  dla członków Okręgowej Izby Pielęgniarek i Położnych w Krośnie”</w:t>
      </w:r>
    </w:p>
    <w:p w:rsidR="00BA30FC" w:rsidRPr="008D09AA" w:rsidRDefault="00BA30FC" w:rsidP="009866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74D67" w:rsidRDefault="00294D14" w:rsidP="00274D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D09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  <w:r w:rsidR="002F07CF" w:rsidRPr="008D09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dofinansowania kosztów leczenia uzdrowiskowego</w:t>
      </w:r>
      <w:r w:rsidR="00274D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="002F07CF" w:rsidRPr="008D09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turnusu rehabilitacyjnego</w:t>
      </w:r>
      <w:r w:rsidR="00274D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oraz zabiegów rehabilitacyjnych lub leczniczych </w:t>
      </w:r>
      <w:r w:rsidR="005D063A" w:rsidRPr="008D09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2F07CF" w:rsidRPr="008D09AA" w:rsidRDefault="005D063A" w:rsidP="00274D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D09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członków Okręgowej Izby Pielęgniarek i Położnych w Krośnie</w:t>
      </w:r>
    </w:p>
    <w:p w:rsidR="006B76DE" w:rsidRDefault="006B76DE" w:rsidP="0098660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294D14" w:rsidRPr="008D09AA" w:rsidRDefault="00294D14" w:rsidP="006B76DE">
      <w:pPr>
        <w:autoSpaceDE w:val="0"/>
        <w:autoSpaceDN w:val="0"/>
        <w:adjustRightInd w:val="0"/>
        <w:spacing w:after="0" w:line="360" w:lineRule="auto"/>
        <w:ind w:left="720" w:hanging="578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Rozdział I</w:t>
      </w:r>
    </w:p>
    <w:p w:rsidR="00294D14" w:rsidRPr="008D09AA" w:rsidRDefault="00294D14" w:rsidP="006B76DE">
      <w:pPr>
        <w:autoSpaceDE w:val="0"/>
        <w:autoSpaceDN w:val="0"/>
        <w:adjustRightInd w:val="0"/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PRZEPISY OGÓLNE</w:t>
      </w:r>
    </w:p>
    <w:p w:rsidR="00294D14" w:rsidRPr="008D09AA" w:rsidRDefault="00294D14" w:rsidP="00986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294D14" w:rsidRPr="008D09AA" w:rsidRDefault="00294D14" w:rsidP="0098660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Fundusz </w:t>
      </w:r>
      <w:r w:rsidRPr="008D0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dofinansowania </w:t>
      </w:r>
      <w:r w:rsidR="000A7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kosztów </w:t>
      </w:r>
      <w:r w:rsidR="00274D67" w:rsidRPr="00274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leczenia uzdrowiskowego, turnusu rehabilitacyjnego oraz zabiegów rehabilitacyjnych lub leczniczych</w:t>
      </w:r>
      <w:r w:rsidR="00274D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74D67" w:rsidRPr="008D09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D09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tworzy się </w:t>
      </w: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</w:t>
      </w:r>
      <w:r w:rsidR="006B2A0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 </w:t>
      </w: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odpisu w planie finansowo- budżetowym OIPiP w </w:t>
      </w:r>
      <w:r w:rsidR="002F07CF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Krośnie</w:t>
      </w: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294D14" w:rsidRPr="008D09AA" w:rsidRDefault="00294D14" w:rsidP="0098660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Wysokość funduszu określana jest corocznie w uchwale budżetowej Okręgowego Zjazdu Pielęgniarek i Położnych. </w:t>
      </w:r>
    </w:p>
    <w:p w:rsidR="00294D14" w:rsidRPr="008D09AA" w:rsidRDefault="00294D14" w:rsidP="0098660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Dofinansowaniu podlega</w:t>
      </w:r>
      <w:r w:rsidR="005D063A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ją koszty </w:t>
      </w:r>
      <w:r w:rsidR="00274D67" w:rsidRPr="00274D67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 uzdrowiskowego, turnusu rehabilitacyjnego oraz zabiegów rehabilitacyjnych lub leczniczych</w:t>
      </w:r>
      <w:r w:rsidR="005D063A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344AA9" w:rsidRPr="008D09AA" w:rsidRDefault="00344AA9" w:rsidP="0098660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8D09A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Ze świadczenia mogą korzystać członkowie OIPiP w Krośnie</w:t>
      </w:r>
      <w:r w:rsidR="005D063A" w:rsidRPr="008D09A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,</w:t>
      </w:r>
      <w:r w:rsidRPr="008D09A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którzy:</w:t>
      </w:r>
    </w:p>
    <w:p w:rsidR="00344AA9" w:rsidRPr="008D09AA" w:rsidRDefault="00344AA9" w:rsidP="00986600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8D09A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są wpisani do Okręgowego Rejestru Pielęgniarek i Położnych prowadzonego przez ORPiP w Krośnie,</w:t>
      </w:r>
    </w:p>
    <w:p w:rsidR="00344AA9" w:rsidRPr="008D09AA" w:rsidRDefault="00344AA9" w:rsidP="00986600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8D09A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opłacali składki członkowskie minimum przez okres 5 lat.</w:t>
      </w:r>
    </w:p>
    <w:p w:rsidR="00294D14" w:rsidRPr="008D09AA" w:rsidRDefault="00294D14" w:rsidP="0098660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Decyzje o przyznaniu pomocy finansowej podejmuje </w:t>
      </w:r>
      <w:r w:rsidR="00344AA9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Okręgow</w:t>
      </w:r>
      <w:r w:rsidR="007D617A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</w:t>
      </w:r>
      <w:r w:rsidR="00344AA9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83A08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</w:t>
      </w:r>
      <w:r w:rsidR="00344AA9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ad</w:t>
      </w:r>
      <w:r w:rsidR="007D617A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</w:t>
      </w:r>
      <w:r w:rsidR="00344AA9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Pielęgniarek i</w:t>
      </w:r>
      <w:r w:rsidR="006B76D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 </w:t>
      </w:r>
      <w:r w:rsidR="00344AA9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Położnych lub Prezydium Okręgowej Rady Pielęgniarek i Położnych.</w:t>
      </w:r>
      <w:r w:rsidR="007D617A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Wnioski o</w:t>
      </w:r>
      <w:r w:rsidR="006B76D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 </w:t>
      </w:r>
      <w:r w:rsidR="007D617A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przyznanie dofinansowania wstępnie rozpatruje Komisja finansowo- socjalna. Komisja przedkłada propozycję w zakresie zgłoszonych wniosków do ORPiP lub Prezydium ORPiP.  </w:t>
      </w:r>
    </w:p>
    <w:p w:rsidR="00294D14" w:rsidRPr="008D09AA" w:rsidRDefault="00294D14" w:rsidP="0098660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Komisja </w:t>
      </w:r>
      <w:r w:rsidR="00D83A08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Finansowo- Socjalna </w:t>
      </w: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prowadzi rejestr</w:t>
      </w:r>
      <w:r w:rsidR="00D83A08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udzielonych dofinansowań.</w:t>
      </w: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</w:t>
      </w:r>
    </w:p>
    <w:p w:rsidR="00A67F5F" w:rsidRPr="008D09AA" w:rsidRDefault="00A67F5F" w:rsidP="0098660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Decyzja Okręgowej </w:t>
      </w:r>
      <w:r w:rsidR="00697B2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</w:t>
      </w: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ady Pielęgniarek i Położnych lub Prezydium ORPiP jest ostateczna.</w:t>
      </w:r>
    </w:p>
    <w:p w:rsidR="006B76DE" w:rsidRDefault="006B76DE" w:rsidP="005D063A">
      <w:pP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6B76DE" w:rsidRDefault="006B76DE">
      <w:pP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br w:type="page"/>
      </w:r>
    </w:p>
    <w:p w:rsidR="00294D14" w:rsidRPr="008D09AA" w:rsidRDefault="00294D14" w:rsidP="005D063A">
      <w:pP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lastRenderedPageBreak/>
        <w:t>Rozdział II</w:t>
      </w:r>
    </w:p>
    <w:p w:rsidR="00294D14" w:rsidRDefault="00294D14" w:rsidP="006B7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PRZYZNAWANIE DOFINANSOWANIA</w:t>
      </w:r>
    </w:p>
    <w:p w:rsidR="006B76DE" w:rsidRPr="008D09AA" w:rsidRDefault="006B76DE" w:rsidP="006B7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294D14" w:rsidRPr="008D09AA" w:rsidRDefault="00294D14" w:rsidP="0098660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Wnioski o udzielenie dofinansowania przyjmuje Sekretariat OIPiP </w:t>
      </w:r>
      <w:r w:rsidR="009E6D71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Krośnie</w:t>
      </w:r>
      <w:r w:rsidR="00B04135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274D67" w:rsidRDefault="00274D67" w:rsidP="0098660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Maksymalna kwota dofinansowania wynosi 100%</w:t>
      </w:r>
      <w:r w:rsidR="006B76DE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udokumentowanych wydatków, nie więcej niż 1.500,00 zł (słownie: jeden tysiąc pięćset złotych).</w:t>
      </w:r>
    </w:p>
    <w:p w:rsidR="00274D67" w:rsidRPr="00274D67" w:rsidRDefault="00294D14" w:rsidP="0098660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8D09AA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 xml:space="preserve">O </w:t>
      </w:r>
      <w:r w:rsidR="006A1C9B" w:rsidRPr="008D09AA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 xml:space="preserve">dofinansowanie </w:t>
      </w:r>
      <w:r w:rsidRPr="008D09AA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mo</w:t>
      </w:r>
      <w:r w:rsidRPr="008D09AA">
        <w:rPr>
          <w:rFonts w:ascii="Times New Roman" w:eastAsia="TimesNewRoman" w:hAnsi="Times New Roman" w:cs="Times New Roman"/>
          <w:kern w:val="24"/>
          <w:sz w:val="24"/>
          <w:szCs w:val="24"/>
          <w:lang w:val="de-DE" w:eastAsia="pl-PL" w:bidi="fa-IR"/>
        </w:rPr>
        <w:t>ż</w:t>
      </w:r>
      <w:r w:rsidRPr="008D09AA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e ubiega</w:t>
      </w:r>
      <w:r w:rsidRPr="008D09AA">
        <w:rPr>
          <w:rFonts w:ascii="Times New Roman" w:eastAsia="TimesNewRoman" w:hAnsi="Times New Roman" w:cs="Times New Roman"/>
          <w:kern w:val="24"/>
          <w:sz w:val="24"/>
          <w:szCs w:val="24"/>
          <w:lang w:val="de-DE" w:eastAsia="pl-PL" w:bidi="fa-IR"/>
        </w:rPr>
        <w:t xml:space="preserve">ć </w:t>
      </w:r>
      <w:r w:rsidRPr="008D09AA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si</w:t>
      </w:r>
      <w:r w:rsidRPr="008D09AA">
        <w:rPr>
          <w:rFonts w:ascii="Times New Roman" w:eastAsia="TimesNewRoman" w:hAnsi="Times New Roman" w:cs="Times New Roman"/>
          <w:kern w:val="24"/>
          <w:sz w:val="24"/>
          <w:szCs w:val="24"/>
          <w:lang w:val="de-DE" w:eastAsia="pl-PL" w:bidi="fa-IR"/>
        </w:rPr>
        <w:t xml:space="preserve">ę </w:t>
      </w:r>
      <w:r w:rsidR="00274D67">
        <w:rPr>
          <w:rFonts w:ascii="Times New Roman" w:eastAsia="TimesNewRoman" w:hAnsi="Times New Roman" w:cs="Times New Roman"/>
          <w:kern w:val="24"/>
          <w:sz w:val="24"/>
          <w:szCs w:val="24"/>
          <w:lang w:val="de-DE" w:eastAsia="pl-PL" w:bidi="fa-IR"/>
        </w:rPr>
        <w:t>członek OIPiP w Krośnie, który wykonywał zawód pielęgniarki lub położnej co najmniej przez 25 lat.</w:t>
      </w:r>
    </w:p>
    <w:p w:rsidR="005041A8" w:rsidRPr="00C42D33" w:rsidRDefault="006A1C9B" w:rsidP="0098660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274D67">
        <w:rPr>
          <w:rFonts w:ascii="Times New Roman" w:eastAsia="TimesNewRoman" w:hAnsi="Times New Roman" w:cs="Times New Roman"/>
          <w:kern w:val="24"/>
          <w:sz w:val="24"/>
          <w:szCs w:val="24"/>
          <w:lang w:val="de-DE" w:eastAsia="pl-PL" w:bidi="fa-IR"/>
        </w:rPr>
        <w:t xml:space="preserve">Dofinansowanie można otrzymać jeden raz </w:t>
      </w:r>
      <w:r w:rsidR="00294D14" w:rsidRPr="00274D67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 xml:space="preserve">na </w:t>
      </w:r>
      <w:r w:rsidR="00274D67" w:rsidRPr="00274D67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3 lata</w:t>
      </w:r>
      <w:r w:rsidR="00C42D33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. Kolejny wniosek o przyzn</w:t>
      </w:r>
      <w:r w:rsidR="00F640B1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an</w:t>
      </w:r>
      <w:r w:rsidR="00C42D33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ie dof</w:t>
      </w:r>
      <w:r w:rsidR="00F640B1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 xml:space="preserve">inansowania </w:t>
      </w:r>
      <w:r w:rsidR="00C42D33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można z</w:t>
      </w:r>
      <w:r w:rsidR="00F640B1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ł</w:t>
      </w:r>
      <w:r w:rsidR="00C42D33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ożyć po upływie 36 miesi</w:t>
      </w:r>
      <w:r w:rsidR="00F640B1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ę</w:t>
      </w:r>
      <w:r w:rsidR="00C42D33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cy od daty podj</w:t>
      </w:r>
      <w:r w:rsidR="00F640B1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ę</w:t>
      </w:r>
      <w:r w:rsidR="00C42D33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cia uchwały o</w:t>
      </w:r>
      <w:r w:rsidR="00697B20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> </w:t>
      </w:r>
      <w:r w:rsidR="00C42D33">
        <w:rPr>
          <w:rFonts w:ascii="Times New Roman" w:eastAsia="Andale Sans UI" w:hAnsi="Times New Roman" w:cs="Times New Roman"/>
          <w:kern w:val="24"/>
          <w:sz w:val="24"/>
          <w:szCs w:val="24"/>
          <w:lang w:val="de-DE" w:eastAsia="pl-PL" w:bidi="fa-IR"/>
        </w:rPr>
        <w:t xml:space="preserve">przyznaniu dofinansowania. </w:t>
      </w:r>
    </w:p>
    <w:p w:rsidR="00C42D33" w:rsidRPr="00274D67" w:rsidRDefault="00C42D33" w:rsidP="0098660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Dokumenty potwierdzające fakt poniesienia kosztów mogą dotyczyć wyłącznie kosztów poniesionych po upływie 36- miesięcznego okresu wskazanego w ust. 4.</w:t>
      </w:r>
    </w:p>
    <w:p w:rsidR="00274D67" w:rsidRDefault="00294D14" w:rsidP="0096784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74D67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Dofinansowanie jest przyznawane na wniosek</w:t>
      </w:r>
      <w:r w:rsidR="005D063A" w:rsidRPr="00274D67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którego wzór określa </w:t>
      </w:r>
      <w:r w:rsidRPr="00274D67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załącznik do niniejszego regulaminu</w:t>
      </w:r>
      <w:r w:rsidR="005D063A" w:rsidRPr="00274D67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 Wniosek składa członek Okręgowej Izby Pielęgniarek i</w:t>
      </w:r>
      <w:r w:rsidR="006B76D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 </w:t>
      </w:r>
      <w:r w:rsidR="005D063A" w:rsidRPr="00274D67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Położnych spełniający warunki określone w </w:t>
      </w:r>
      <w:r w:rsidR="00274D67" w:rsidRPr="00274D67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niniejszym regulaminie.</w:t>
      </w:r>
    </w:p>
    <w:p w:rsidR="00294D14" w:rsidRPr="00274D67" w:rsidRDefault="00294D14" w:rsidP="0096784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74D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wniosku należy dołączyć:</w:t>
      </w:r>
    </w:p>
    <w:p w:rsidR="00294D14" w:rsidRPr="008D09AA" w:rsidRDefault="00294D14" w:rsidP="00986600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1276" w:hanging="283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8D09A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dokumenty potwierdzające fakt poniesienia kosztów </w:t>
      </w:r>
      <w:r w:rsidR="00274D67" w:rsidRPr="00274D67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 uzdrowiskowego, turnusu rehabilitacyjnego oraz zabiegów rehabilitacyjnych lub leczniczych</w:t>
      </w:r>
      <w:r w:rsidR="00274D67" w:rsidRPr="008D09A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</w:t>
      </w:r>
      <w:r w:rsidR="00274D6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(</w:t>
      </w:r>
      <w:r w:rsidR="00274D67" w:rsidRPr="00F640B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kopie dokumentów</w:t>
      </w:r>
      <w:r w:rsidR="00274D6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, faktury lub rachunki imienne),</w:t>
      </w:r>
    </w:p>
    <w:p w:rsidR="00294D14" w:rsidRPr="008D09AA" w:rsidRDefault="00294D14" w:rsidP="0098660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</w:t>
      </w:r>
      <w:r w:rsidRPr="008D09AA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ż</w:t>
      </w: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eli dofinansowanie zostało przyznane na podstawie nieprawdziwych dokumentów, b</w:t>
      </w:r>
      <w:r w:rsidRPr="008D09AA">
        <w:rPr>
          <w:rFonts w:ascii="Times New Roman" w:eastAsia="TimesNewRoman" w:hAnsi="Times New Roman" w:cs="Times New Roman"/>
          <w:kern w:val="24"/>
          <w:sz w:val="24"/>
          <w:szCs w:val="24"/>
          <w:lang w:eastAsia="pl-PL"/>
        </w:rPr>
        <w:t>ę</w:t>
      </w: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dzie podlegało zwrotowi wraz z ustawowymi odsetkami.</w:t>
      </w:r>
    </w:p>
    <w:p w:rsidR="00D83A08" w:rsidRPr="008D09AA" w:rsidRDefault="00D83A08" w:rsidP="0098660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Postanowienia niniejszego regulaminu mają zastosowanie do </w:t>
      </w:r>
      <w:r w:rsidR="005D063A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kosztów </w:t>
      </w:r>
      <w:r w:rsidR="00155591" w:rsidRPr="00274D67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 uzdrowiskowego, turnusu rehabilitacyjnego oraz zabiegów rehabilitacyjnych lub leczniczych</w:t>
      </w:r>
      <w:r w:rsidR="00155591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5D063A"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poniesionych od dnia 1 stycznia 2023 r. </w:t>
      </w:r>
    </w:p>
    <w:p w:rsidR="005D063A" w:rsidRPr="008D09AA" w:rsidRDefault="005D063A" w:rsidP="005D063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8D09A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Regulamin wchodzi w życie z dniem </w:t>
      </w:r>
      <w:r w:rsidRPr="008D09A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 stycznia 2023 r.</w:t>
      </w:r>
    </w:p>
    <w:p w:rsidR="005D063A" w:rsidRPr="008D09AA" w:rsidRDefault="005D063A" w:rsidP="005D063A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8D09AA" w:rsidRPr="008D09AA" w:rsidRDefault="008D09A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09AA" w:rsidRPr="008D09AA" w:rsidSect="009E6D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1B" w:rsidRDefault="00692D1B" w:rsidP="00D83A08">
      <w:pPr>
        <w:spacing w:after="0" w:line="240" w:lineRule="auto"/>
      </w:pPr>
      <w:r>
        <w:separator/>
      </w:r>
    </w:p>
  </w:endnote>
  <w:endnote w:type="continuationSeparator" w:id="0">
    <w:p w:rsidR="00692D1B" w:rsidRDefault="00692D1B" w:rsidP="00D8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1B" w:rsidRDefault="00692D1B" w:rsidP="00D83A08">
      <w:pPr>
        <w:spacing w:after="0" w:line="240" w:lineRule="auto"/>
      </w:pPr>
      <w:r>
        <w:separator/>
      </w:r>
    </w:p>
  </w:footnote>
  <w:footnote w:type="continuationSeparator" w:id="0">
    <w:p w:rsidR="00692D1B" w:rsidRDefault="00692D1B" w:rsidP="00D8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E0369"/>
    <w:multiLevelType w:val="hybridMultilevel"/>
    <w:tmpl w:val="FDCC1F7C"/>
    <w:lvl w:ilvl="0" w:tplc="5E787508">
      <w:start w:val="1"/>
      <w:numFmt w:val="lowerLetter"/>
      <w:lvlText w:val="%1)"/>
      <w:lvlJc w:val="left"/>
      <w:pPr>
        <w:ind w:left="786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7F474E"/>
    <w:multiLevelType w:val="hybridMultilevel"/>
    <w:tmpl w:val="17662D94"/>
    <w:lvl w:ilvl="0" w:tplc="9DE6F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62DDA"/>
    <w:multiLevelType w:val="hybridMultilevel"/>
    <w:tmpl w:val="B3E847C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36B5"/>
    <w:multiLevelType w:val="hybridMultilevel"/>
    <w:tmpl w:val="04A8F2D4"/>
    <w:lvl w:ilvl="0" w:tplc="8944953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7BC"/>
    <w:multiLevelType w:val="hybridMultilevel"/>
    <w:tmpl w:val="2422B3CE"/>
    <w:lvl w:ilvl="0" w:tplc="9DE6F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8B2A56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14"/>
    <w:rsid w:val="00013683"/>
    <w:rsid w:val="00022D77"/>
    <w:rsid w:val="00025937"/>
    <w:rsid w:val="000A7F20"/>
    <w:rsid w:val="00155591"/>
    <w:rsid w:val="0017655D"/>
    <w:rsid w:val="001D1D36"/>
    <w:rsid w:val="00274D67"/>
    <w:rsid w:val="002877A1"/>
    <w:rsid w:val="00294D14"/>
    <w:rsid w:val="002E4420"/>
    <w:rsid w:val="002F07CF"/>
    <w:rsid w:val="00344AA9"/>
    <w:rsid w:val="0043023C"/>
    <w:rsid w:val="00460C48"/>
    <w:rsid w:val="004852A9"/>
    <w:rsid w:val="004E4AAA"/>
    <w:rsid w:val="005041A8"/>
    <w:rsid w:val="005C6692"/>
    <w:rsid w:val="005D063A"/>
    <w:rsid w:val="00637B93"/>
    <w:rsid w:val="00692D1B"/>
    <w:rsid w:val="00697B20"/>
    <w:rsid w:val="006A1C9B"/>
    <w:rsid w:val="006B2A00"/>
    <w:rsid w:val="006B76DE"/>
    <w:rsid w:val="006C783A"/>
    <w:rsid w:val="007B3318"/>
    <w:rsid w:val="007D617A"/>
    <w:rsid w:val="0080562E"/>
    <w:rsid w:val="0082121E"/>
    <w:rsid w:val="008D09AA"/>
    <w:rsid w:val="00952542"/>
    <w:rsid w:val="00986600"/>
    <w:rsid w:val="00987AF0"/>
    <w:rsid w:val="009E6D71"/>
    <w:rsid w:val="00A67F5F"/>
    <w:rsid w:val="00B04135"/>
    <w:rsid w:val="00B85EB7"/>
    <w:rsid w:val="00BA30FC"/>
    <w:rsid w:val="00C41F6E"/>
    <w:rsid w:val="00C42D33"/>
    <w:rsid w:val="00CB0E71"/>
    <w:rsid w:val="00D31392"/>
    <w:rsid w:val="00D46F26"/>
    <w:rsid w:val="00D83A08"/>
    <w:rsid w:val="00DC2F8B"/>
    <w:rsid w:val="00DC51A5"/>
    <w:rsid w:val="00DF25C4"/>
    <w:rsid w:val="00E13C87"/>
    <w:rsid w:val="00E96834"/>
    <w:rsid w:val="00F640B1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2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A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A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A08"/>
    <w:rPr>
      <w:vertAlign w:val="superscript"/>
    </w:rPr>
  </w:style>
  <w:style w:type="character" w:customStyle="1" w:styleId="markedcontent">
    <w:name w:val="markedcontent"/>
    <w:basedOn w:val="Domylnaczcionkaakapitu"/>
    <w:rsid w:val="005D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2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A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A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A08"/>
    <w:rPr>
      <w:vertAlign w:val="superscript"/>
    </w:rPr>
  </w:style>
  <w:style w:type="character" w:customStyle="1" w:styleId="markedcontent">
    <w:name w:val="markedcontent"/>
    <w:basedOn w:val="Domylnaczcionkaakapitu"/>
    <w:rsid w:val="005D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Hiszpan</cp:lastModifiedBy>
  <cp:revision>2</cp:revision>
  <cp:lastPrinted>2023-01-25T13:22:00Z</cp:lastPrinted>
  <dcterms:created xsi:type="dcterms:W3CDTF">2023-03-27T11:56:00Z</dcterms:created>
  <dcterms:modified xsi:type="dcterms:W3CDTF">2023-03-27T11:56:00Z</dcterms:modified>
</cp:coreProperties>
</file>